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649"/>
        <w:gridCol w:w="702"/>
        <w:gridCol w:w="1209"/>
        <w:gridCol w:w="976"/>
        <w:gridCol w:w="976"/>
        <w:gridCol w:w="741"/>
        <w:gridCol w:w="741"/>
      </w:tblGrid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Lokalizacja projektu - Adres + typ kamery + Numery i obręby działek + Linki do map szczegółowych :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/>
        </w:tc>
        <w:tc>
          <w:tcPr>
            <w:tcW w:w="1209" w:type="dxa"/>
            <w:noWrap/>
            <w:hideMark/>
          </w:tcPr>
          <w:p w:rsidR="00853900" w:rsidRPr="00853900" w:rsidRDefault="00853900" w:rsidP="00853900">
            <w:r w:rsidRPr="00853900">
              <w:t>3000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 w:rsidP="00853900"/>
        </w:tc>
        <w:tc>
          <w:tcPr>
            <w:tcW w:w="976" w:type="dxa"/>
            <w:noWrap/>
            <w:hideMark/>
          </w:tcPr>
          <w:p w:rsidR="00853900" w:rsidRPr="00853900" w:rsidRDefault="00853900" w:rsidP="00853900">
            <w:r w:rsidRPr="00853900">
              <w:t>1000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 w:rsidP="00853900">
            <w:r w:rsidRPr="00853900">
              <w:t>25%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 w:rsidP="00853900"/>
        </w:tc>
      </w:tr>
      <w:tr w:rsidR="00853900" w:rsidRPr="00853900" w:rsidTr="00853900">
        <w:trPr>
          <w:trHeight w:val="1200"/>
        </w:trPr>
        <w:tc>
          <w:tcPr>
            <w:tcW w:w="8649" w:type="dxa"/>
            <w:noWrap/>
            <w:hideMark/>
          </w:tcPr>
          <w:p w:rsidR="00853900" w:rsidRPr="00853900" w:rsidRDefault="00853900"/>
        </w:tc>
        <w:tc>
          <w:tcPr>
            <w:tcW w:w="702" w:type="dxa"/>
            <w:hideMark/>
          </w:tcPr>
          <w:p w:rsidR="00853900" w:rsidRPr="00853900" w:rsidRDefault="00853900">
            <w:r w:rsidRPr="00853900">
              <w:t>Liczba kamer stałopozycyjnych</w:t>
            </w:r>
          </w:p>
        </w:tc>
        <w:tc>
          <w:tcPr>
            <w:tcW w:w="1209" w:type="dxa"/>
            <w:hideMark/>
          </w:tcPr>
          <w:p w:rsidR="00853900" w:rsidRPr="00853900" w:rsidRDefault="00853900">
            <w:r w:rsidRPr="00853900">
              <w:t>Koszt za sztukę</w:t>
            </w:r>
          </w:p>
        </w:tc>
        <w:tc>
          <w:tcPr>
            <w:tcW w:w="976" w:type="dxa"/>
            <w:hideMark/>
          </w:tcPr>
          <w:p w:rsidR="00853900" w:rsidRPr="00853900" w:rsidRDefault="00853900">
            <w:r w:rsidRPr="00853900">
              <w:t>Koszt całkowity</w:t>
            </w:r>
          </w:p>
        </w:tc>
        <w:tc>
          <w:tcPr>
            <w:tcW w:w="976" w:type="dxa"/>
            <w:hideMark/>
          </w:tcPr>
          <w:p w:rsidR="00853900" w:rsidRPr="00853900" w:rsidRDefault="00853900">
            <w:r w:rsidRPr="00853900">
              <w:t>Podłączenie do skrzynki zasilania latarni</w:t>
            </w:r>
          </w:p>
        </w:tc>
        <w:tc>
          <w:tcPr>
            <w:tcW w:w="741" w:type="dxa"/>
            <w:hideMark/>
          </w:tcPr>
          <w:p w:rsidR="00853900" w:rsidRPr="00853900" w:rsidRDefault="00853900">
            <w:r w:rsidRPr="00853900">
              <w:t>Koszty projektu</w:t>
            </w:r>
          </w:p>
        </w:tc>
        <w:tc>
          <w:tcPr>
            <w:tcW w:w="741" w:type="dxa"/>
            <w:hideMark/>
          </w:tcPr>
          <w:p w:rsidR="00853900" w:rsidRPr="00853900" w:rsidRDefault="00853900">
            <w:r w:rsidRPr="00853900">
              <w:t>Razem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1. </w:t>
            </w:r>
            <w:proofErr w:type="spellStart"/>
            <w:r w:rsidRPr="00853900">
              <w:t>Wiczlińska</w:t>
            </w:r>
            <w:proofErr w:type="spellEnd"/>
            <w:r w:rsidRPr="00853900">
              <w:t xml:space="preserve"> – </w:t>
            </w:r>
            <w:proofErr w:type="spellStart"/>
            <w:r w:rsidRPr="00853900">
              <w:t>Chwarznieńska</w:t>
            </w:r>
            <w:proofErr w:type="spellEnd"/>
            <w:r w:rsidRPr="00853900">
              <w:t xml:space="preserve"> (skrzyżowanie 4 kamery stałopozycyjne), Chwarzno - </w:t>
            </w:r>
            <w:proofErr w:type="spellStart"/>
            <w:r w:rsidRPr="00853900">
              <w:t>Wiczlino</w:t>
            </w:r>
            <w:proofErr w:type="spellEnd"/>
            <w:r w:rsidRPr="00853900">
              <w:t>, Dz.4274 (własność gmina Gdynia, https://bit.ly/2yAW57D)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2. Kartuska - Swarzewska – Jaskółcza (skrzyżowanie 2 kamery stałopozycyjne), Chylonia, Dz. 3051 (własność gmina Gdynia, https://bit.ly/2KosKjE)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2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6 000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1 750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7 750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3. Morska 635 (2 kamery stałopozycyjne), Chylonia, Dz. 1785 (własność gmina Gdynia, https://bit.ly/3eI0rKL)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2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6 000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1 750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7 750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4. Morska 303A (3 kamery stałopozycyjne), Chylonia, Dz. 3271 (własność gmina Gdynia, https://bit.ly/2S09qxs)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3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9 000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2 500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11 500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5. Morska - Kartuska (skrzyżowanie 3 kamery stałopozycyjne), Chylonia, Dz. 3075 (własność gmina Gdynia, https://bit.ly/2KpBKoI)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3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9 000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2 500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11 500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6. Morska - Swarzewska (skrzyżowanie 3 kamery stałopozycyjne), Chylonia, Dz. 2497 (własność gmina Gdynia, https://bit.ly/2VsLm8g)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3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9 000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2 500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11 500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7. Cechowa (rondo przy szkole podstawowej 4 kamery stałopozycyjne), </w:t>
            </w:r>
            <w:proofErr w:type="spellStart"/>
            <w:r w:rsidRPr="00853900">
              <w:t>Obłuże</w:t>
            </w:r>
            <w:proofErr w:type="spellEnd"/>
            <w:r w:rsidRPr="00853900">
              <w:t>, Dz. 1750 (własność gmina Gdynia, https://bit.ly/3ePY5Ka)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lastRenderedPageBreak/>
              <w:t>8. Płk. Dąbka – Derdowskiego (skrzyżowanie 2 kamery stałopozycyjne), Pogórze, Dz. 2039 (własność gmina Gdynia, https://bit.ly/2VMgZsH)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2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6 000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1 750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7 750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9. Płk. Dąbka – Wiejska (rondo 4 kamery stałopozycyjne ), Pogórze, Dz. 695 (własność gmina Gdynia, https://bit.ly/2VRflpL)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10. Pucka - Hutnicza (skrzyżowanie 4 kamery stałopozycyjne), Chylonia, Dz. 447 (własność gmina Gdynia, https://cutt.ly/Fye0eim)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11. Wrocławska – Wielkopolska (skrzyżowanie 4 kamery stałopozycyjne), Orłowo, Dz. 433 (własność gmina Gdynia, https://cutt.ly/4ye0aHk)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12. Rolnicza - </w:t>
            </w:r>
            <w:proofErr w:type="spellStart"/>
            <w:r w:rsidRPr="00853900">
              <w:t>Małokacka</w:t>
            </w:r>
            <w:proofErr w:type="spellEnd"/>
            <w:r w:rsidRPr="00853900">
              <w:t xml:space="preserve"> (skrzyżowanie 3 kamery stałopozycyjne), </w:t>
            </w:r>
            <w:proofErr w:type="spellStart"/>
            <w:r w:rsidRPr="00853900">
              <w:t>Witomino</w:t>
            </w:r>
            <w:proofErr w:type="spellEnd"/>
            <w:r w:rsidRPr="00853900">
              <w:t xml:space="preserve"> - Radiostacja, Dz. 204/5 (własność gmina Gdynia, https://cutt.ly/eye0fAV)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3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9 000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2 500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11 500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13. Morska - Mireckiego (skrzyżowanie 4 kamery stałopozycyjne), Grabówek, Dz. 142 (własność gmina Gdynia, https://cutt.ly/Tye0kdB)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14. SKM Gdynia Grabówek (4 kamery stałopozycyjne), Leszczynki, Dz. 598 (własność gmina Gdynia, https://cutt.ly/qye0mS1)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15. Morska - Zbożowa (skrzyżowanie 4 kamery stałopozycyjne), Cisowa, Dz. 2377 (własność gmina Gdynia, https://cutt.ly/Tye0WTB)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16. Wielkopolska - Grażyny (skrzyżowanie 4 kamery stałopozycyjne), Mały </w:t>
            </w:r>
            <w:proofErr w:type="spellStart"/>
            <w:r w:rsidRPr="00853900">
              <w:t>Kack</w:t>
            </w:r>
            <w:proofErr w:type="spellEnd"/>
            <w:r w:rsidRPr="00853900">
              <w:t>, Dz. 2123 (własność gmina Gdynia, https://cutt.ly/aye0RjX)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17. Legionów - Powstania Styczniowego (skrzyżowanie 3 kamery stałopozycyjne), </w:t>
            </w:r>
            <w:proofErr w:type="spellStart"/>
            <w:r w:rsidRPr="00853900">
              <w:t>Redłowo</w:t>
            </w:r>
            <w:proofErr w:type="spellEnd"/>
            <w:r w:rsidRPr="00853900">
              <w:t>, Dz. 1700 (własność gmina Gdynia, https://cutt.ly/Vye0YVf)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3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9 000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2 500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11 500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18. </w:t>
            </w:r>
            <w:proofErr w:type="spellStart"/>
            <w:r w:rsidRPr="00853900">
              <w:t>Chwaszczyńska</w:t>
            </w:r>
            <w:proofErr w:type="spellEnd"/>
            <w:r w:rsidRPr="00853900">
              <w:t xml:space="preserve"> - Górnicza (skrzyżowanie 4 kamery stałopozycyjne), Wielki </w:t>
            </w:r>
            <w:proofErr w:type="spellStart"/>
            <w:r w:rsidRPr="00853900">
              <w:t>Kack</w:t>
            </w:r>
            <w:proofErr w:type="spellEnd"/>
            <w:r w:rsidRPr="00853900">
              <w:t>, Dz. 643 (własność gmina Gdynia, https://cutt.ly/8ye0DNq)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lastRenderedPageBreak/>
              <w:t>19. Makuszyńskiego - Brzechwy (skrzyżowanie 4 kamery stałopozycyjne), Karwiny Dz. 334 (własność gmina Gdynia, https://cutt.ly/aye0HOA)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20. Lipowa - Górnicza (skrzyżowanie 4 kamery stałopozycyjne), Wielki </w:t>
            </w:r>
            <w:proofErr w:type="spellStart"/>
            <w:r w:rsidRPr="00853900">
              <w:t>Kack</w:t>
            </w:r>
            <w:proofErr w:type="spellEnd"/>
            <w:r w:rsidRPr="00853900">
              <w:t>, Dz. 1214 (własność gmina Gdynia, https://cutt.ly/bye0LGp)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21. Źródło Marii (przy kościele 4 kamery stałopozycyjne), Wielki </w:t>
            </w:r>
            <w:proofErr w:type="spellStart"/>
            <w:r w:rsidRPr="00853900">
              <w:t>Kack</w:t>
            </w:r>
            <w:proofErr w:type="spellEnd"/>
            <w:r w:rsidRPr="00853900">
              <w:t>, Dz. 1509 (własność gmina Gdynia, https://cutt.ly/2ye0ZJ7)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22. Makuszyńskiego - Tuwima (skrzyżowanie 4 kamery stałopozycyjne), Karwiny, Dz. 143 (własność gmina Gdynia, https://cutt.ly/iye0CAp)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23. Wielkopolska - Strzelców (skrzyżowanie, 4 kamery stałopozycyjne), Wielki </w:t>
            </w:r>
            <w:proofErr w:type="spellStart"/>
            <w:r w:rsidRPr="00853900">
              <w:t>Kack</w:t>
            </w:r>
            <w:proofErr w:type="spellEnd"/>
            <w:r w:rsidRPr="00853900">
              <w:t>, Dz. 2610/1 (własność gmina Gdynia, https://cutt.ly/Uye0VaV)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24. Al. Zwycięstwa - Orłowska (skrzyżowanie 4 kamery stałopozycyjne), Orłowo, Dz. 1679/1 (własność gmina Gdynia, https://cutt.ly/Kye0BcZ)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25. Strzelców - Olgierda (skrzyżowanie 4 kamery stałopozycyjne), Mały </w:t>
            </w:r>
            <w:proofErr w:type="spellStart"/>
            <w:r w:rsidRPr="00853900">
              <w:t>Kack</w:t>
            </w:r>
            <w:proofErr w:type="spellEnd"/>
            <w:r w:rsidRPr="00853900">
              <w:t>, Dz. 2409 (własność gmina Gdynia, https://cutt.ly/8ye0MMD)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26. </w:t>
            </w:r>
            <w:proofErr w:type="spellStart"/>
            <w:r w:rsidRPr="00853900">
              <w:t>Chwarznieńska</w:t>
            </w:r>
            <w:proofErr w:type="spellEnd"/>
            <w:r w:rsidRPr="00853900">
              <w:t xml:space="preserve"> - Krauzego (skrzyżowanie 4 kamery stałopozycyjne), Chwarzno - </w:t>
            </w:r>
            <w:proofErr w:type="spellStart"/>
            <w:r w:rsidRPr="00853900">
              <w:t>Wiczlino</w:t>
            </w:r>
            <w:proofErr w:type="spellEnd"/>
            <w:r w:rsidRPr="00853900">
              <w:t>, Dz. 2888 (własność gmina Gdynia, https://cutt.ly/Yye005k)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27. </w:t>
            </w:r>
            <w:proofErr w:type="spellStart"/>
            <w:r w:rsidRPr="00853900">
              <w:t>Kalksztajnów</w:t>
            </w:r>
            <w:proofErr w:type="spellEnd"/>
            <w:r w:rsidRPr="00853900">
              <w:t xml:space="preserve"> - Komandorska (skrzyżowanie 4 kamery stałopozycyjne), Leszczynki, Dz. 1288/4 (własność gmina Gdynia, https://cutt.ly/Pye09Uf)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28. Lipowa - Gryfa Pomorskiego (skrzyżowanie 4 kamery stałopozycyjne), Wielki </w:t>
            </w:r>
            <w:proofErr w:type="spellStart"/>
            <w:r w:rsidRPr="00853900">
              <w:t>Kack</w:t>
            </w:r>
            <w:proofErr w:type="spellEnd"/>
            <w:r w:rsidRPr="00853900">
              <w:t>, Dz. 782 (własność gmina Gdynia, https://cutt.ly/Uye078p)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29. Siewna - </w:t>
            </w:r>
            <w:proofErr w:type="spellStart"/>
            <w:r w:rsidRPr="00853900">
              <w:t>Starodworcowa</w:t>
            </w:r>
            <w:proofErr w:type="spellEnd"/>
            <w:r w:rsidRPr="00853900">
              <w:t xml:space="preserve"> (skrzyżowanie 4 kamery stałopozycyjne), Wielki </w:t>
            </w:r>
            <w:proofErr w:type="spellStart"/>
            <w:r w:rsidRPr="00853900">
              <w:t>Kack</w:t>
            </w:r>
            <w:proofErr w:type="spellEnd"/>
            <w:r w:rsidRPr="00853900">
              <w:t>, Dz. 2406 (własność gmina Gdynia, https://cutt.ly/Pye2wzK)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lastRenderedPageBreak/>
              <w:t xml:space="preserve">30. Górnicza 31D (przy przystanku 4 kamery stałopozycyjne), Wielki </w:t>
            </w:r>
            <w:proofErr w:type="spellStart"/>
            <w:r w:rsidRPr="00853900">
              <w:t>Kack</w:t>
            </w:r>
            <w:proofErr w:type="spellEnd"/>
            <w:r w:rsidRPr="00853900">
              <w:t>, Dz. 796 (własność gmina Gdynia, https://cutt.ly/7ye2tg9)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31. Leopolda Staffa (przy szkole nr 42, 4 kamery stałopozycyjne), Karwiny, Dz. 510 (własność gmina Gdynia, https://cutt.ly/Uye2iKQ)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 xml:space="preserve">32. Jałowcowa - Chabrowa (skrzyżowanie 4 kamery stałopozycyjne), Pustki Cisowskie - </w:t>
            </w:r>
            <w:proofErr w:type="spellStart"/>
            <w:r w:rsidRPr="00853900">
              <w:t>Demptowo</w:t>
            </w:r>
            <w:proofErr w:type="spellEnd"/>
            <w:r w:rsidRPr="00853900">
              <w:t>, Dz. 803 (własność gmina Gdynia, https://cutt.ly/Hye2aBP)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>
            <w:r w:rsidRPr="00853900">
              <w:t>33. Sambora - Dembińskiego (skrzyżowanie 4 kamery stałopozycyjne), Leszczynki, Dz. 1735 (własność gmina Gdynia, https://cutt.ly/Mye2dRU)</w:t>
            </w:r>
          </w:p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4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>
            <w:r w:rsidRPr="00853900">
              <w:t xml:space="preserve">         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12 000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  1 000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  3 250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15 250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/>
        </w:tc>
        <w:tc>
          <w:tcPr>
            <w:tcW w:w="702" w:type="dxa"/>
            <w:noWrap/>
            <w:hideMark/>
          </w:tcPr>
          <w:p w:rsidR="00853900" w:rsidRPr="00853900" w:rsidRDefault="00853900"/>
        </w:tc>
        <w:tc>
          <w:tcPr>
            <w:tcW w:w="1209" w:type="dxa"/>
            <w:noWrap/>
            <w:hideMark/>
          </w:tcPr>
          <w:p w:rsidR="00853900" w:rsidRPr="00853900" w:rsidRDefault="00853900"/>
        </w:tc>
        <w:tc>
          <w:tcPr>
            <w:tcW w:w="976" w:type="dxa"/>
            <w:noWrap/>
            <w:hideMark/>
          </w:tcPr>
          <w:p w:rsidR="00853900" w:rsidRPr="00853900" w:rsidRDefault="00853900"/>
        </w:tc>
        <w:tc>
          <w:tcPr>
            <w:tcW w:w="976" w:type="dxa"/>
            <w:noWrap/>
            <w:hideMark/>
          </w:tcPr>
          <w:p w:rsidR="00853900" w:rsidRPr="00853900" w:rsidRDefault="00853900"/>
        </w:tc>
        <w:tc>
          <w:tcPr>
            <w:tcW w:w="741" w:type="dxa"/>
            <w:noWrap/>
            <w:hideMark/>
          </w:tcPr>
          <w:p w:rsidR="00853900" w:rsidRPr="00853900" w:rsidRDefault="00853900"/>
        </w:tc>
        <w:tc>
          <w:tcPr>
            <w:tcW w:w="741" w:type="dxa"/>
            <w:noWrap/>
            <w:hideMark/>
          </w:tcPr>
          <w:p w:rsidR="00853900" w:rsidRPr="00853900" w:rsidRDefault="00853900"/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/>
        </w:tc>
        <w:tc>
          <w:tcPr>
            <w:tcW w:w="702" w:type="dxa"/>
            <w:noWrap/>
            <w:hideMark/>
          </w:tcPr>
          <w:p w:rsidR="00853900" w:rsidRPr="00853900" w:rsidRDefault="00853900" w:rsidP="00853900">
            <w:r w:rsidRPr="00853900">
              <w:t>121</w:t>
            </w:r>
          </w:p>
        </w:tc>
        <w:tc>
          <w:tcPr>
            <w:tcW w:w="1209" w:type="dxa"/>
            <w:noWrap/>
            <w:hideMark/>
          </w:tcPr>
          <w:p w:rsidR="00853900" w:rsidRPr="00853900" w:rsidRDefault="00853900" w:rsidP="00853900"/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363 000 zł </w:t>
            </w:r>
          </w:p>
        </w:tc>
        <w:tc>
          <w:tcPr>
            <w:tcW w:w="976" w:type="dxa"/>
            <w:noWrap/>
            <w:hideMark/>
          </w:tcPr>
          <w:p w:rsidR="00853900" w:rsidRPr="00853900" w:rsidRDefault="00853900">
            <w:r w:rsidRPr="00853900">
              <w:t xml:space="preserve">              33 000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  99 000 zł </w:t>
            </w:r>
          </w:p>
        </w:tc>
        <w:tc>
          <w:tcPr>
            <w:tcW w:w="741" w:type="dxa"/>
            <w:noWrap/>
            <w:hideMark/>
          </w:tcPr>
          <w:p w:rsidR="00853900" w:rsidRPr="00853900" w:rsidRDefault="00853900">
            <w:r w:rsidRPr="00853900">
              <w:t xml:space="preserve">   462 000 zł </w:t>
            </w:r>
          </w:p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/>
        </w:tc>
        <w:tc>
          <w:tcPr>
            <w:tcW w:w="702" w:type="dxa"/>
            <w:noWrap/>
            <w:hideMark/>
          </w:tcPr>
          <w:p w:rsidR="00853900" w:rsidRPr="00853900" w:rsidRDefault="00853900"/>
        </w:tc>
        <w:tc>
          <w:tcPr>
            <w:tcW w:w="1209" w:type="dxa"/>
            <w:noWrap/>
            <w:hideMark/>
          </w:tcPr>
          <w:p w:rsidR="00853900" w:rsidRPr="00853900" w:rsidRDefault="00853900"/>
        </w:tc>
        <w:tc>
          <w:tcPr>
            <w:tcW w:w="976" w:type="dxa"/>
            <w:noWrap/>
            <w:hideMark/>
          </w:tcPr>
          <w:p w:rsidR="00853900" w:rsidRPr="00853900" w:rsidRDefault="00853900"/>
        </w:tc>
        <w:tc>
          <w:tcPr>
            <w:tcW w:w="976" w:type="dxa"/>
            <w:noWrap/>
            <w:hideMark/>
          </w:tcPr>
          <w:p w:rsidR="00853900" w:rsidRPr="00853900" w:rsidRDefault="00853900"/>
        </w:tc>
        <w:tc>
          <w:tcPr>
            <w:tcW w:w="741" w:type="dxa"/>
            <w:noWrap/>
            <w:hideMark/>
          </w:tcPr>
          <w:p w:rsidR="00853900" w:rsidRPr="00853900" w:rsidRDefault="00853900"/>
        </w:tc>
        <w:tc>
          <w:tcPr>
            <w:tcW w:w="741" w:type="dxa"/>
            <w:noWrap/>
            <w:hideMark/>
          </w:tcPr>
          <w:p w:rsidR="00853900" w:rsidRPr="00853900" w:rsidRDefault="00853900"/>
        </w:tc>
      </w:tr>
      <w:tr w:rsidR="00853900" w:rsidRPr="00853900" w:rsidTr="00853900">
        <w:trPr>
          <w:trHeight w:val="300"/>
        </w:trPr>
        <w:tc>
          <w:tcPr>
            <w:tcW w:w="8649" w:type="dxa"/>
            <w:noWrap/>
            <w:hideMark/>
          </w:tcPr>
          <w:p w:rsidR="00853900" w:rsidRPr="00853900" w:rsidRDefault="00853900"/>
        </w:tc>
        <w:tc>
          <w:tcPr>
            <w:tcW w:w="702" w:type="dxa"/>
            <w:noWrap/>
            <w:hideMark/>
          </w:tcPr>
          <w:p w:rsidR="00853900" w:rsidRPr="00853900" w:rsidRDefault="00853900"/>
        </w:tc>
        <w:tc>
          <w:tcPr>
            <w:tcW w:w="1209" w:type="dxa"/>
            <w:noWrap/>
            <w:hideMark/>
          </w:tcPr>
          <w:p w:rsidR="00853900" w:rsidRPr="00853900" w:rsidRDefault="00853900"/>
        </w:tc>
        <w:tc>
          <w:tcPr>
            <w:tcW w:w="976" w:type="dxa"/>
            <w:noWrap/>
            <w:hideMark/>
          </w:tcPr>
          <w:p w:rsidR="00853900" w:rsidRPr="00853900" w:rsidRDefault="00853900"/>
        </w:tc>
        <w:tc>
          <w:tcPr>
            <w:tcW w:w="976" w:type="dxa"/>
            <w:noWrap/>
            <w:hideMark/>
          </w:tcPr>
          <w:p w:rsidR="00853900" w:rsidRPr="00853900" w:rsidRDefault="00853900"/>
        </w:tc>
        <w:tc>
          <w:tcPr>
            <w:tcW w:w="741" w:type="dxa"/>
            <w:noWrap/>
            <w:hideMark/>
          </w:tcPr>
          <w:p w:rsidR="00853900" w:rsidRPr="00853900" w:rsidRDefault="00853900"/>
        </w:tc>
        <w:tc>
          <w:tcPr>
            <w:tcW w:w="741" w:type="dxa"/>
            <w:noWrap/>
            <w:hideMark/>
          </w:tcPr>
          <w:p w:rsidR="00853900" w:rsidRPr="00853900" w:rsidRDefault="00853900"/>
        </w:tc>
      </w:tr>
    </w:tbl>
    <w:p w:rsidR="00421B8E" w:rsidRDefault="00421B8E"/>
    <w:sectPr w:rsidR="00421B8E" w:rsidSect="00853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00"/>
    <w:rsid w:val="00421B8E"/>
    <w:rsid w:val="0085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ED150-8342-410D-9BB8-9658E4B9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Majewska</dc:creator>
  <cp:keywords/>
  <dc:description/>
  <cp:lastModifiedBy>Urszula Majewska</cp:lastModifiedBy>
  <cp:revision>1</cp:revision>
  <dcterms:created xsi:type="dcterms:W3CDTF">2020-05-07T09:39:00Z</dcterms:created>
  <dcterms:modified xsi:type="dcterms:W3CDTF">2020-05-07T09:41:00Z</dcterms:modified>
</cp:coreProperties>
</file>