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CD2" w:rsidRDefault="00CE2CD2">
      <w:pPr>
        <w:rPr>
          <w:b/>
          <w:sz w:val="28"/>
          <w:szCs w:val="28"/>
        </w:rPr>
      </w:pPr>
      <w:r w:rsidRPr="00CE2CD2">
        <w:rPr>
          <w:b/>
          <w:sz w:val="28"/>
          <w:szCs w:val="28"/>
        </w:rPr>
        <w:t>https://amled.pl/iluminacje-swiateczne-led</w:t>
      </w:r>
    </w:p>
    <w:p w:rsidR="00CE2CD2" w:rsidRDefault="00CE2CD2">
      <w:pPr>
        <w:rPr>
          <w:b/>
          <w:sz w:val="28"/>
          <w:szCs w:val="28"/>
        </w:rPr>
      </w:pPr>
      <w:r w:rsidRPr="00CE2CD2">
        <w:rPr>
          <w:b/>
          <w:sz w:val="28"/>
          <w:szCs w:val="28"/>
        </w:rPr>
        <w:t>https://www.newled.pl/pl/c/Iluminacje-BOZONARODZENIOWE-LED/29</w:t>
      </w:r>
    </w:p>
    <w:p w:rsidR="00CE2CD2" w:rsidRDefault="00CE2CD2">
      <w:pPr>
        <w:rPr>
          <w:b/>
          <w:sz w:val="28"/>
          <w:szCs w:val="28"/>
        </w:rPr>
      </w:pPr>
    </w:p>
    <w:p w:rsidR="00A757C0" w:rsidRPr="003621AE" w:rsidRDefault="003621AE">
      <w:pPr>
        <w:rPr>
          <w:b/>
          <w:sz w:val="28"/>
          <w:szCs w:val="28"/>
        </w:rPr>
      </w:pPr>
      <w:r w:rsidRPr="003621AE">
        <w:rPr>
          <w:b/>
          <w:sz w:val="28"/>
          <w:szCs w:val="28"/>
        </w:rPr>
        <w:t>Propozycje iluminacji świetlnych całorocznych</w:t>
      </w:r>
    </w:p>
    <w:p w:rsidR="003621AE" w:rsidRDefault="003621AE">
      <w:pPr>
        <w:rPr>
          <w:rStyle w:val="Uwydatnienie"/>
        </w:rPr>
      </w:pPr>
    </w:p>
    <w:p w:rsidR="003621AE" w:rsidRDefault="003621AE">
      <w:pPr>
        <w:rPr>
          <w:rStyle w:val="Uwydatnienie"/>
        </w:rPr>
      </w:pPr>
      <w:r>
        <w:rPr>
          <w:noProof/>
          <w:lang w:eastAsia="pl-PL"/>
        </w:rPr>
        <w:drawing>
          <wp:inline distT="0" distB="0" distL="0" distR="0">
            <wp:extent cx="5752465" cy="5752465"/>
            <wp:effectExtent l="19050" t="0" r="635" b="0"/>
            <wp:docPr id="5" name="Obraz 5" descr="C:\Users\Fundacja Adaptacja\AppData\Local\Microsoft\Windows\INetCache\Content.Word\ba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undacja Adaptacja\AppData\Local\Microsoft\Windows\INetCache\Content.Word\balo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575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1AE" w:rsidRDefault="003621AE">
      <w:pPr>
        <w:rPr>
          <w:rStyle w:val="Uwydatnienie"/>
        </w:rPr>
      </w:pPr>
      <w:r>
        <w:rPr>
          <w:rStyle w:val="Uwydatnienie"/>
        </w:rPr>
        <w:t>58 345,00 zł</w:t>
      </w:r>
    </w:p>
    <w:p w:rsidR="003621AE" w:rsidRDefault="00487101">
      <w:pPr>
        <w:rPr>
          <w:rStyle w:val="Uwydatnienie"/>
        </w:rPr>
      </w:pPr>
      <w:r w:rsidRPr="00487101">
        <w:rPr>
          <w:rStyle w:val="Uwydatnienie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95pt;height:452.95pt">
            <v:imagedata r:id="rId5" o:title="drzewko 28000"/>
          </v:shape>
        </w:pict>
      </w:r>
    </w:p>
    <w:p w:rsidR="003621AE" w:rsidRDefault="003621AE">
      <w:pPr>
        <w:rPr>
          <w:rStyle w:val="Uwydatnienie"/>
        </w:rPr>
      </w:pPr>
      <w:r>
        <w:rPr>
          <w:rStyle w:val="Uwydatnienie"/>
        </w:rPr>
        <w:t>27 919,00 zł</w:t>
      </w:r>
    </w:p>
    <w:p w:rsidR="003621AE" w:rsidRDefault="00CE2CD2">
      <w:pPr>
        <w:rPr>
          <w:rStyle w:val="Uwydatnienie"/>
        </w:rPr>
      </w:pPr>
      <w:r w:rsidRPr="00487101">
        <w:rPr>
          <w:rStyle w:val="Uwydatnienie"/>
        </w:rPr>
        <w:lastRenderedPageBreak/>
        <w:pict>
          <v:shape id="_x0000_i1026" type="#_x0000_t75" style="width:452.95pt;height:452.95pt">
            <v:imagedata r:id="rId6" o:title="fontanna 27000"/>
          </v:shape>
        </w:pict>
      </w:r>
    </w:p>
    <w:p w:rsidR="003621AE" w:rsidRDefault="003621AE">
      <w:pPr>
        <w:rPr>
          <w:rStyle w:val="Uwydatnienie"/>
        </w:rPr>
      </w:pPr>
      <w:r>
        <w:rPr>
          <w:rStyle w:val="Uwydatnienie"/>
        </w:rPr>
        <w:t>27 919,00 zł</w:t>
      </w:r>
    </w:p>
    <w:p w:rsidR="003621AE" w:rsidRDefault="00CE2CD2">
      <w:r>
        <w:lastRenderedPageBreak/>
        <w:pict>
          <v:shape id="_x0000_i1027" type="#_x0000_t75" style="width:453.75pt;height:453.75pt">
            <v:imagedata r:id="rId7" o:title="ramka 15000"/>
          </v:shape>
        </w:pict>
      </w:r>
    </w:p>
    <w:p w:rsidR="003621AE" w:rsidRDefault="003621AE">
      <w:pPr>
        <w:rPr>
          <w:rStyle w:val="Uwydatnienie"/>
        </w:rPr>
      </w:pPr>
      <w:r>
        <w:rPr>
          <w:rStyle w:val="Uwydatnienie"/>
        </w:rPr>
        <w:t>15 035,00 zł</w:t>
      </w:r>
    </w:p>
    <w:p w:rsidR="003621AE" w:rsidRDefault="003621AE">
      <w:pPr>
        <w:rPr>
          <w:rStyle w:val="Uwydatnienie"/>
        </w:rPr>
      </w:pPr>
    </w:p>
    <w:p w:rsidR="003621AE" w:rsidRDefault="003621AE">
      <w:pPr>
        <w:rPr>
          <w:rStyle w:val="Uwydatnienie"/>
        </w:rPr>
      </w:pPr>
    </w:p>
    <w:p w:rsidR="003621AE" w:rsidRDefault="003621AE">
      <w:pPr>
        <w:rPr>
          <w:rStyle w:val="Uwydatnienie"/>
        </w:rPr>
      </w:pPr>
    </w:p>
    <w:p w:rsidR="003621AE" w:rsidRDefault="003621AE">
      <w:pPr>
        <w:rPr>
          <w:rStyle w:val="Uwydatnienie"/>
        </w:rPr>
      </w:pPr>
    </w:p>
    <w:p w:rsidR="003621AE" w:rsidRDefault="003621AE">
      <w:pPr>
        <w:rPr>
          <w:rStyle w:val="Uwydatnienie"/>
        </w:rPr>
      </w:pPr>
    </w:p>
    <w:p w:rsidR="003621AE" w:rsidRDefault="003621AE">
      <w:pPr>
        <w:rPr>
          <w:rStyle w:val="Uwydatnienie"/>
        </w:rPr>
      </w:pPr>
    </w:p>
    <w:p w:rsidR="003621AE" w:rsidRDefault="003621AE">
      <w:pPr>
        <w:rPr>
          <w:rStyle w:val="Uwydatnienie"/>
        </w:rPr>
      </w:pPr>
    </w:p>
    <w:p w:rsidR="003621AE" w:rsidRDefault="003621AE">
      <w:pPr>
        <w:rPr>
          <w:rStyle w:val="Uwydatnienie"/>
        </w:rPr>
      </w:pPr>
    </w:p>
    <w:p w:rsidR="003621AE" w:rsidRDefault="003621AE">
      <w:pPr>
        <w:rPr>
          <w:rStyle w:val="Uwydatnienie"/>
        </w:rPr>
      </w:pPr>
    </w:p>
    <w:p w:rsidR="003621AE" w:rsidRDefault="003621AE">
      <w:pPr>
        <w:rPr>
          <w:rStyle w:val="Uwydatnienie"/>
          <w:b/>
          <w:sz w:val="28"/>
          <w:szCs w:val="28"/>
        </w:rPr>
      </w:pPr>
      <w:r w:rsidRPr="003621AE">
        <w:rPr>
          <w:rStyle w:val="Uwydatnienie"/>
          <w:b/>
          <w:sz w:val="28"/>
          <w:szCs w:val="28"/>
        </w:rPr>
        <w:t>Propozycja iluminacji świetlnych bożonarodzeniowych</w:t>
      </w:r>
    </w:p>
    <w:p w:rsidR="003621AE" w:rsidRDefault="00CE2CD2">
      <w:pPr>
        <w:rPr>
          <w:rStyle w:val="Uwydatnienie"/>
          <w:b/>
          <w:sz w:val="28"/>
          <w:szCs w:val="28"/>
        </w:rPr>
      </w:pPr>
      <w:r w:rsidRPr="00487101">
        <w:rPr>
          <w:rStyle w:val="Uwydatnienie"/>
          <w:b/>
          <w:sz w:val="28"/>
          <w:szCs w:val="28"/>
        </w:rPr>
        <w:pict>
          <v:shape id="_x0000_i1028" type="#_x0000_t75" style="width:453.75pt;height:453.75pt">
            <v:imagedata r:id="rId8" o:title="gwiazda 6000"/>
          </v:shape>
        </w:pict>
      </w:r>
    </w:p>
    <w:p w:rsidR="003621AE" w:rsidRDefault="003621AE">
      <w:pPr>
        <w:rPr>
          <w:rStyle w:val="Uwydatnienie"/>
          <w:b/>
          <w:sz w:val="28"/>
          <w:szCs w:val="28"/>
        </w:rPr>
      </w:pPr>
      <w:r>
        <w:rPr>
          <w:rStyle w:val="Uwydatnienie"/>
        </w:rPr>
        <w:t>5 825,00 zł</w:t>
      </w:r>
    </w:p>
    <w:p w:rsidR="003621AE" w:rsidRDefault="00CE2CD2">
      <w:pPr>
        <w:rPr>
          <w:rStyle w:val="Uwydatnienie"/>
          <w:b/>
          <w:sz w:val="28"/>
          <w:szCs w:val="28"/>
        </w:rPr>
      </w:pPr>
      <w:r w:rsidRPr="00487101">
        <w:rPr>
          <w:rStyle w:val="Uwydatnienie"/>
          <w:b/>
          <w:sz w:val="28"/>
          <w:szCs w:val="28"/>
        </w:rPr>
        <w:lastRenderedPageBreak/>
        <w:pict>
          <v:shape id="_x0000_i1029" type="#_x0000_t75" style="width:452.95pt;height:452.95pt">
            <v:imagedata r:id="rId9" o:title="bombka 5555"/>
          </v:shape>
        </w:pict>
      </w:r>
    </w:p>
    <w:p w:rsidR="003621AE" w:rsidRDefault="003621AE">
      <w:pPr>
        <w:rPr>
          <w:rStyle w:val="Uwydatnienie"/>
        </w:rPr>
      </w:pPr>
      <w:r>
        <w:rPr>
          <w:rStyle w:val="Uwydatnienie"/>
        </w:rPr>
        <w:t>22 880,00 zł</w:t>
      </w:r>
    </w:p>
    <w:p w:rsidR="003621AE" w:rsidRDefault="003621AE">
      <w:pPr>
        <w:rPr>
          <w:rStyle w:val="Uwydatnienie"/>
        </w:rPr>
      </w:pPr>
    </w:p>
    <w:p w:rsidR="003621AE" w:rsidRDefault="00CE2CD2">
      <w:pPr>
        <w:rPr>
          <w:rStyle w:val="Uwydatnienie"/>
        </w:rPr>
      </w:pPr>
      <w:r w:rsidRPr="00487101">
        <w:rPr>
          <w:rStyle w:val="Uwydatnienie"/>
        </w:rPr>
        <w:lastRenderedPageBreak/>
        <w:pict>
          <v:shape id="_x0000_i1030" type="#_x0000_t75" style="width:289.65pt;height:289.65pt">
            <v:imagedata r:id="rId10" o:title="fotel 15000"/>
          </v:shape>
        </w:pict>
      </w:r>
    </w:p>
    <w:p w:rsidR="003621AE" w:rsidRDefault="003621AE">
      <w:pPr>
        <w:rPr>
          <w:rStyle w:val="Uwydatnienie"/>
        </w:rPr>
      </w:pPr>
      <w:r>
        <w:rPr>
          <w:rStyle w:val="Uwydatnienie"/>
        </w:rPr>
        <w:t>14 945,00 zł</w:t>
      </w:r>
    </w:p>
    <w:p w:rsidR="006F7EC5" w:rsidRDefault="00CE2CD2">
      <w:pPr>
        <w:rPr>
          <w:rStyle w:val="Uwydatnienie"/>
        </w:rPr>
      </w:pPr>
      <w:r w:rsidRPr="00487101">
        <w:rPr>
          <w:rStyle w:val="Uwydatnienie"/>
        </w:rPr>
        <w:lastRenderedPageBreak/>
        <w:pict>
          <v:shape id="_x0000_i1031" type="#_x0000_t75" style="width:452.95pt;height:452.95pt">
            <v:imagedata r:id="rId11" o:title="brama 18000 1"/>
          </v:shape>
        </w:pict>
      </w:r>
    </w:p>
    <w:p w:rsidR="006F7EC5" w:rsidRDefault="006F7EC5">
      <w:pPr>
        <w:rPr>
          <w:rStyle w:val="Uwydatnienie"/>
        </w:rPr>
      </w:pPr>
      <w:r>
        <w:rPr>
          <w:rStyle w:val="Uwydatnienie"/>
        </w:rPr>
        <w:t>18000,00 zł</w:t>
      </w:r>
    </w:p>
    <w:p w:rsidR="006F7EC5" w:rsidRDefault="006F7EC5">
      <w:pPr>
        <w:rPr>
          <w:rStyle w:val="Uwydatnienie"/>
        </w:rPr>
      </w:pPr>
    </w:p>
    <w:p w:rsidR="006F7EC5" w:rsidRDefault="00CE2CD2">
      <w:pPr>
        <w:rPr>
          <w:rStyle w:val="Uwydatnienie"/>
        </w:rPr>
      </w:pPr>
      <w:r w:rsidRPr="00487101">
        <w:rPr>
          <w:rStyle w:val="Uwydatnienie"/>
        </w:rPr>
        <w:lastRenderedPageBreak/>
        <w:pict>
          <v:shape id="_x0000_i1032" type="#_x0000_t75" style="width:452.95pt;height:452.95pt">
            <v:imagedata r:id="rId12" o:title="brama 18000"/>
          </v:shape>
        </w:pict>
      </w:r>
    </w:p>
    <w:p w:rsidR="006F7EC5" w:rsidRDefault="006F7EC5">
      <w:pPr>
        <w:rPr>
          <w:rStyle w:val="Uwydatnienie"/>
        </w:rPr>
      </w:pPr>
      <w:r>
        <w:rPr>
          <w:rStyle w:val="Uwydatnienie"/>
        </w:rPr>
        <w:t>18000,00 zł</w:t>
      </w:r>
    </w:p>
    <w:p w:rsidR="006F7EC5" w:rsidRDefault="00CE2CD2">
      <w:pPr>
        <w:rPr>
          <w:rStyle w:val="Uwydatnienie"/>
        </w:rPr>
      </w:pPr>
      <w:r w:rsidRPr="00487101">
        <w:rPr>
          <w:rStyle w:val="Uwydatnienie"/>
        </w:rPr>
        <w:lastRenderedPageBreak/>
        <w:pict>
          <v:shape id="_x0000_i1033" type="#_x0000_t75" style="width:453.75pt;height:453.75pt">
            <v:imagedata r:id="rId13" o:title="brama"/>
          </v:shape>
        </w:pict>
      </w:r>
    </w:p>
    <w:p w:rsidR="006F7EC5" w:rsidRPr="003621AE" w:rsidRDefault="006F7EC5">
      <w:pPr>
        <w:rPr>
          <w:b/>
          <w:sz w:val="28"/>
          <w:szCs w:val="28"/>
        </w:rPr>
      </w:pPr>
      <w:r>
        <w:rPr>
          <w:rStyle w:val="Uwydatnienie"/>
        </w:rPr>
        <w:t>17 299,00 zł</w:t>
      </w:r>
    </w:p>
    <w:sectPr w:rsidR="006F7EC5" w:rsidRPr="003621AE" w:rsidSect="00A757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/>
  <w:defaultTabStop w:val="708"/>
  <w:hyphenationZone w:val="425"/>
  <w:characterSpacingControl w:val="doNotCompress"/>
  <w:compat/>
  <w:rsids>
    <w:rsidRoot w:val="003621AE"/>
    <w:rsid w:val="002523E9"/>
    <w:rsid w:val="003621AE"/>
    <w:rsid w:val="00487101"/>
    <w:rsid w:val="006F7EC5"/>
    <w:rsid w:val="0079526B"/>
    <w:rsid w:val="00A10368"/>
    <w:rsid w:val="00A757C0"/>
    <w:rsid w:val="00CE2CD2"/>
    <w:rsid w:val="00E95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57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3621AE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2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21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10</Pages>
  <Words>51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Fundacja Adaptacja</dc:creator>
  <cp:lastModifiedBy>Fundacja Adaptacja</cp:lastModifiedBy>
  <cp:revision>2</cp:revision>
  <dcterms:created xsi:type="dcterms:W3CDTF">2021-02-18T08:32:00Z</dcterms:created>
  <dcterms:modified xsi:type="dcterms:W3CDTF">2021-05-07T12:52:00Z</dcterms:modified>
</cp:coreProperties>
</file>